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2E65" w14:textId="7876DB68" w:rsidR="00072BAB" w:rsidRPr="00C9641A" w:rsidRDefault="00072BAB" w:rsidP="00072BAB">
      <w:pPr>
        <w:spacing w:before="24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Leelawadee" w:hAnsi="Leelawadee"/>
          <w:noProof/>
        </w:rPr>
        <w:drawing>
          <wp:inline distT="0" distB="0" distL="0" distR="0" wp14:anchorId="02CC0B5D" wp14:editId="5C1A9590">
            <wp:extent cx="1628775" cy="1618352"/>
            <wp:effectExtent l="0" t="0" r="0" b="1270"/>
            <wp:docPr id="1" name="รูปภาพ 1" descr="C:\Users\RR\Pictures\อบค โพนงาม\ตรา อ.บ.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Pictures\อบค โพนงาม\ตรา อ.บ.ต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85" cy="16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C9635" w14:textId="286F63FB" w:rsidR="00072BAB" w:rsidRPr="00A202D5" w:rsidRDefault="00072BAB" w:rsidP="00072BAB">
      <w:pPr>
        <w:spacing w:before="120" w:after="120"/>
        <w:ind w:right="-187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>รายงาน</w:t>
      </w:r>
      <w:r w:rsidR="00E65A48">
        <w:rPr>
          <w:rFonts w:ascii="TH SarabunIT๙" w:hAnsi="TH SarabunIT๙" w:cs="TH SarabunIT๙" w:hint="cs"/>
          <w:b/>
          <w:bCs/>
          <w:sz w:val="50"/>
          <w:szCs w:val="50"/>
          <w:cs/>
        </w:rPr>
        <w:t>ผล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ตามแผนบริหารจัดการความเสี่ยง</w:t>
      </w:r>
    </w:p>
    <w:p w14:paraId="7ADB4DF6" w14:textId="77777777" w:rsidR="00072BAB" w:rsidRPr="00A202D5" w:rsidRDefault="00072BAB" w:rsidP="00072BAB">
      <w:pPr>
        <w:spacing w:before="120" w:after="120"/>
        <w:ind w:right="-187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A202D5">
        <w:rPr>
          <w:rFonts w:ascii="TH SarabunIT๙" w:hAnsi="TH SarabunIT๙" w:cs="TH SarabunIT๙" w:hint="cs"/>
          <w:b/>
          <w:bCs/>
          <w:sz w:val="50"/>
          <w:szCs w:val="50"/>
          <w:cs/>
        </w:rPr>
        <w:t>(</w:t>
      </w: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>ระดับ</w:t>
      </w:r>
      <w:r w:rsidRPr="00A202D5">
        <w:rPr>
          <w:rFonts w:ascii="TH SarabunIT๙" w:hAnsi="TH SarabunIT๙" w:cs="TH SarabunIT๙" w:hint="cs"/>
          <w:b/>
          <w:bCs/>
          <w:sz w:val="50"/>
          <w:szCs w:val="50"/>
          <w:cs/>
        </w:rPr>
        <w:t>หน่วยงานของรัฐ)</w:t>
      </w:r>
    </w:p>
    <w:p w14:paraId="3D996105" w14:textId="77777777" w:rsidR="00072BAB" w:rsidRDefault="00072BAB" w:rsidP="00072BAB">
      <w:pPr>
        <w:spacing w:before="120" w:after="120"/>
        <w:ind w:right="-187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ตามระเบียบกระทรวงการคลัง </w:t>
      </w:r>
    </w:p>
    <w:p w14:paraId="4A4AC6FC" w14:textId="66BB6187" w:rsidR="00072BAB" w:rsidRPr="00A202D5" w:rsidRDefault="00072BAB" w:rsidP="00072BAB">
      <w:pPr>
        <w:spacing w:before="120" w:after="120"/>
        <w:ind w:right="-187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>ว่าด้วยมาตรฐานและหลักเกณฑ์ปฏิบัติการ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บริหารจัดการความเสี่ยง </w:t>
      </w: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>สำหรับหน่วยงานของรัฐ พ.ศ.256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2</w:t>
      </w: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ข้อ9 </w:t>
      </w:r>
    </w:p>
    <w:p w14:paraId="31C08BB0" w14:textId="77777777" w:rsidR="00072BAB" w:rsidRPr="00A202D5" w:rsidRDefault="00072BAB" w:rsidP="00072BAB">
      <w:pPr>
        <w:spacing w:before="120" w:after="120"/>
        <w:ind w:right="-187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A202D5">
        <w:rPr>
          <w:rFonts w:ascii="TH SarabunIT๙" w:hAnsi="TH SarabunIT๙" w:cs="TH SarabunIT๙"/>
          <w:b/>
          <w:bCs/>
          <w:sz w:val="50"/>
          <w:szCs w:val="50"/>
          <w:cs/>
        </w:rPr>
        <w:t>งวดปีงบประมาณ  ๒๕๖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3</w:t>
      </w:r>
    </w:p>
    <w:p w14:paraId="33E0BC2B" w14:textId="77777777" w:rsidR="00072BAB" w:rsidRPr="00C9641A" w:rsidRDefault="00072BAB" w:rsidP="00072BA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4F9F8D58" w14:textId="77777777" w:rsidR="00072BAB" w:rsidRPr="00B01E01" w:rsidRDefault="00072BAB" w:rsidP="00072BA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B01E01">
        <w:rPr>
          <w:rFonts w:ascii="TH SarabunIT๙" w:hAnsi="TH SarabunIT๙" w:cs="TH SarabunIT๙" w:hint="cs"/>
          <w:b/>
          <w:bCs/>
          <w:sz w:val="50"/>
          <w:szCs w:val="50"/>
          <w:cs/>
        </w:rPr>
        <w:t>เสนอ</w:t>
      </w:r>
    </w:p>
    <w:p w14:paraId="36FE4D00" w14:textId="77777777" w:rsidR="00072BAB" w:rsidRPr="00B01E01" w:rsidRDefault="00072BAB" w:rsidP="00072BAB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B01E01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นายกองค์การบริหารส่วนตำบล </w:t>
      </w:r>
    </w:p>
    <w:p w14:paraId="33A31588" w14:textId="77777777" w:rsidR="00072BAB" w:rsidRDefault="00072BAB" w:rsidP="00072BA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019C8CE2" w14:textId="77777777" w:rsidR="00072BAB" w:rsidRPr="00C9641A" w:rsidRDefault="00072BAB" w:rsidP="00072BA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6DD55DEA" w14:textId="77777777" w:rsidR="00072BAB" w:rsidRPr="00A202D5" w:rsidRDefault="00072BAB" w:rsidP="00072BAB">
      <w:pPr>
        <w:spacing w:before="240"/>
        <w:jc w:val="center"/>
        <w:rPr>
          <w:rFonts w:ascii="TH SarabunIT๙" w:hAnsi="TH SarabunIT๙" w:cs="TH SarabunIT๙"/>
          <w:b/>
          <w:bCs/>
          <w:noProof/>
          <w:sz w:val="50"/>
          <w:szCs w:val="50"/>
        </w:rPr>
      </w:pPr>
      <w:r w:rsidRPr="00A202D5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องค์การบริหารส่วนตำบลโพนงาม</w:t>
      </w:r>
    </w:p>
    <w:p w14:paraId="3F562F66" w14:textId="77922BF3" w:rsidR="00072BAB" w:rsidRPr="008F2306" w:rsidRDefault="00072BAB" w:rsidP="008F2306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A202D5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อำเภอหนองหาน  จังหวัดอุดรธานี</w:t>
      </w:r>
    </w:p>
    <w:p w14:paraId="6142DC8B" w14:textId="161BB0B1" w:rsidR="002D271F" w:rsidRPr="00252B89" w:rsidRDefault="002D271F" w:rsidP="002D27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2B8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คํานํา</w:t>
      </w:r>
    </w:p>
    <w:p w14:paraId="5D13A93F" w14:textId="70B26FF3" w:rsidR="004E3F47" w:rsidRDefault="00C10DDD" w:rsidP="00C10DDD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พระราชบัญญัติ</w:t>
      </w:r>
      <w:r w:rsidR="004E3F47">
        <w:rPr>
          <w:rFonts w:ascii="TH SarabunIT๙" w:hAnsi="TH SarabunIT๙" w:cs="TH SarabunIT๙" w:hint="cs"/>
          <w:color w:val="auto"/>
          <w:sz w:val="32"/>
          <w:szCs w:val="32"/>
          <w:cs/>
        </w:rPr>
        <w:t>วินัยการเงินการคลังของรัฐ พ.ศ. 2561 มาตรา 79 ให้หน่วยงานของรัฐ (6) องค์กรปกครองส่วนท้องถิ่น จัดให้มีการตรวจสอบภายใน การควบคุมภายใน และการบริหารความเสี่ยงโดยถือปฏิบัติตามมาตรฐานและหลักเกณฑ์ที่กระทรวงการคลังกำหนดและ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ข้อ 4 และข้อ 5 </w:t>
      </w:r>
      <w:r w:rsidR="004E3F4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ประกาศ ณ วันที่ 18 มีนาคม  2562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</w:t>
      </w:r>
      <w:r w:rsidRPr="00EC3D63">
        <w:rPr>
          <w:rFonts w:ascii="TH SarabunIT๙" w:hAnsi="TH SarabunIT๙" w:cs="TH SarabunIT๙"/>
          <w:sz w:val="32"/>
          <w:szCs w:val="32"/>
          <w:cs/>
        </w:rPr>
        <w:t>นํามาใช้ในการ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บริหารงานขององค์กร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C3D63">
        <w:rPr>
          <w:rFonts w:ascii="TH SarabunIT๙" w:hAnsi="TH SarabunIT๙" w:cs="TH SarabunIT๙"/>
          <w:sz w:val="32"/>
          <w:szCs w:val="32"/>
          <w:cs/>
        </w:rPr>
        <w:t>เครื่องมือการบริหารงานที่จะช่วยให้ผู้บริหารเกิดความมั่นใจอย่างสมเหตุสมผลว่าการดําเนินงานจะบรรลุ วัตถุประสงค์และเป้าหมายตามที่กําหนดไว้อย่างมีประสิทธิภาพ ประสิทธิผล และคุ้มค่า โดยลดโอกาส ที่จะเกิดความเสี่ยงหรือความไม่แน่นอนที่จะส่งผลกระทบหรือก่อให้ความเสียหายในด้านต่างๆต่อองค์กร เป็</w:t>
      </w:r>
      <w:r>
        <w:rPr>
          <w:rFonts w:ascii="TH SarabunIT๙" w:hAnsi="TH SarabunIT๙" w:cs="TH SarabunIT๙"/>
          <w:sz w:val="32"/>
          <w:szCs w:val="32"/>
          <w:cs/>
        </w:rPr>
        <w:t>นการสร้างภูมิคุ้มกันให้กับองค์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F2306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ำแผน</w:t>
      </w:r>
      <w:r w:rsidR="008F2306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ประจำปี 2563 ขึ้น</w:t>
      </w:r>
      <w:r w:rsidR="008F230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701088A3" w14:textId="6B2996BA" w:rsidR="002D271F" w:rsidRPr="00EC3D63" w:rsidRDefault="002D271F" w:rsidP="002D271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C10DDD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C10DDD">
        <w:rPr>
          <w:rFonts w:ascii="TH SarabunIT๙" w:hAnsi="TH SarabunIT๙" w:cs="TH SarabunIT๙" w:hint="cs"/>
          <w:sz w:val="32"/>
          <w:szCs w:val="32"/>
          <w:cs/>
        </w:rPr>
        <w:t xml:space="preserve">และคณะกรรมการบริหารจัดการความเสี่ยง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องค์การบริหารส่วนตำบลโพนงาม 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>จัดทํารายงานสรุปผลการบริหารความเสี่ยง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8F2306" w:rsidRPr="008F2306">
        <w:rPr>
          <w:rFonts w:ascii="TH SarabunIT๙" w:hAnsi="TH SarabunIT๙" w:cs="TH SarabunIT๙"/>
          <w:sz w:val="32"/>
          <w:szCs w:val="32"/>
        </w:rPr>
        <w:t>256</w:t>
      </w:r>
      <w:r w:rsidR="008F2306">
        <w:rPr>
          <w:rFonts w:ascii="TH SarabunIT๙" w:hAnsi="TH SarabunIT๙" w:cs="TH SarabunIT๙"/>
          <w:sz w:val="32"/>
          <w:szCs w:val="32"/>
        </w:rPr>
        <w:t xml:space="preserve">3 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ตามแผนบริหารจัดการความเสี่ยง ประจำปี 2563</w:t>
      </w:r>
      <w:r w:rsidR="008F2306" w:rsidRPr="008F2306">
        <w:rPr>
          <w:rFonts w:ascii="TH SarabunIT๙" w:hAnsi="TH SarabunIT๙" w:cs="TH SarabunIT๙"/>
          <w:sz w:val="32"/>
          <w:szCs w:val="32"/>
        </w:rPr>
        <w:t xml:space="preserve"> 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>การประมวลภาพรวมผลการดําเนินการบริหารความเสี่ยงและป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>ญหาอุปสรรคในป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 xml:space="preserve">ีงบประมาณ </w:t>
      </w:r>
      <w:r w:rsidR="008F2306" w:rsidRPr="008F2306">
        <w:rPr>
          <w:rFonts w:ascii="TH SarabunIT๙" w:hAnsi="TH SarabunIT๙" w:cs="TH SarabunIT๙"/>
          <w:sz w:val="32"/>
          <w:szCs w:val="32"/>
        </w:rPr>
        <w:t xml:space="preserve"> 256</w:t>
      </w:r>
      <w:r w:rsidR="008F2306">
        <w:rPr>
          <w:rFonts w:ascii="TH SarabunIT๙" w:hAnsi="TH SarabunIT๙" w:cs="TH SarabunIT๙"/>
          <w:sz w:val="32"/>
          <w:szCs w:val="32"/>
        </w:rPr>
        <w:t>3</w:t>
      </w:r>
      <w:r w:rsidR="008F2306" w:rsidRPr="008F2306">
        <w:rPr>
          <w:rFonts w:ascii="TH SarabunIT๙" w:hAnsi="TH SarabunIT๙" w:cs="TH SarabunIT๙"/>
          <w:sz w:val="32"/>
          <w:szCs w:val="32"/>
        </w:rPr>
        <w:t xml:space="preserve"> 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8F2306" w:rsidRPr="008F2306">
        <w:rPr>
          <w:rFonts w:ascii="TH SarabunIT๙" w:hAnsi="TH SarabunIT๙" w:cs="TH SarabunIT๙"/>
          <w:sz w:val="32"/>
          <w:szCs w:val="32"/>
        </w:rPr>
        <w:t xml:space="preserve"> </w:t>
      </w:r>
      <w:r w:rsidR="008F2306" w:rsidRPr="008F2306">
        <w:rPr>
          <w:rFonts w:ascii="TH SarabunIT๙" w:hAnsi="TH SarabunIT๙" w:cs="TH SarabunIT๙"/>
          <w:sz w:val="32"/>
          <w:szCs w:val="32"/>
          <w:cs/>
        </w:rPr>
        <w:t>นําเสนอแนวทางหรือขอเสนอแนะสําหรับการบริหารความเสี่ยงในป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ีถัดไป</w:t>
      </w:r>
      <w:r w:rsidR="00C10DDD">
        <w:rPr>
          <w:rFonts w:ascii="TH SarabunIT๙" w:hAnsi="TH SarabunIT๙" w:cs="TH SarabunIT๙" w:hint="cs"/>
          <w:sz w:val="32"/>
          <w:szCs w:val="32"/>
          <w:cs/>
        </w:rPr>
        <w:t>ซึ่งเป็นกระบวนการบริหารจัดการเหตุการณ์ที่อาจเกิดขึ้น และส่งกระทบต่อหน่วยงาน เพื่อให้หน่วยงานสามารถดำเนินงานให้บรรลุวัตถุประสงค์ของหน่วยงาน รวมถึงเพื่อเพิ่มศักยภาพและขีดความสามารถให้หน่วยงานด้วย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ซึ่งผู้จัดทําหวังเป็นอย่างยิ่งว่า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C3D63">
        <w:rPr>
          <w:rFonts w:ascii="TH SarabunIT๙" w:hAnsi="TH SarabunIT๙" w:cs="TH SarabunIT๙"/>
          <w:sz w:val="32"/>
          <w:szCs w:val="32"/>
          <w:cs/>
        </w:rPr>
        <w:t>เป็นประโยชน์ต่อหน่วยงานไม่มากก็น้อย หากมีข้อผิดพลาดประการใดผู้จัดทําขอนอมรับไว้ และจะดําเนินการปรับปรุงแก้ไขในโอกาสต่อไป</w:t>
      </w:r>
    </w:p>
    <w:p w14:paraId="4556C7A1" w14:textId="77777777" w:rsidR="002D271F" w:rsidRDefault="002D271F" w:rsidP="002D271F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D35536A" w14:textId="77777777" w:rsidR="002D271F" w:rsidRDefault="002D271F" w:rsidP="002D271F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71CDE0DF" w14:textId="77777777" w:rsidR="002D271F" w:rsidRDefault="004E3F47" w:rsidP="008F2306">
      <w:pPr>
        <w:spacing w:before="0" w:after="0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คณะกรรมการบริหารจัดการความเสี่ยง</w:t>
      </w:r>
    </w:p>
    <w:p w14:paraId="0238C347" w14:textId="3DACF51A" w:rsidR="002D271F" w:rsidRDefault="002D271F" w:rsidP="008F2306">
      <w:pPr>
        <w:spacing w:before="0"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</w:p>
    <w:p w14:paraId="2F43A89C" w14:textId="6DC017CA" w:rsidR="008F2306" w:rsidRPr="00EC3D63" w:rsidRDefault="008F2306" w:rsidP="008F2306">
      <w:pPr>
        <w:spacing w:before="0" w:after="0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พฤศจิกายน 2563</w:t>
      </w:r>
    </w:p>
    <w:p w14:paraId="56A81C6F" w14:textId="77777777" w:rsidR="002D271F" w:rsidRPr="00EC3D63" w:rsidRDefault="002D271F" w:rsidP="008F2306">
      <w:pPr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7BD86" w14:textId="77777777" w:rsidR="002D271F" w:rsidRDefault="002D271F" w:rsidP="002D27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0E7713" w14:textId="77777777" w:rsidR="002D271F" w:rsidRDefault="002D271F" w:rsidP="002D27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FAF2FD" w14:textId="35885CA6" w:rsidR="002D271F" w:rsidRDefault="002D271F" w:rsidP="00A84C7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4B57288B" w14:textId="69BB26F9" w:rsidR="008F2306" w:rsidRDefault="008F2306" w:rsidP="00A84C7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4BD30D6D" w14:textId="7AB6E8CF" w:rsidR="008F2306" w:rsidRDefault="008F2306" w:rsidP="00A84C7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560E41B6" w14:textId="7BFBCE56" w:rsidR="008F2306" w:rsidRDefault="008F2306" w:rsidP="00A84C7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0627B6AD" w14:textId="77777777" w:rsidR="008F2306" w:rsidRDefault="008F2306" w:rsidP="00A84C7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02489AA6" w14:textId="77777777" w:rsidR="002D271F" w:rsidRDefault="002D271F" w:rsidP="00C10DDD">
      <w:pPr>
        <w:rPr>
          <w:rFonts w:ascii="TH SarabunIT๙" w:hAnsi="TH SarabunIT๙" w:cs="TH SarabunIT๙"/>
          <w:b/>
          <w:bCs/>
          <w:sz w:val="36"/>
          <w:szCs w:val="44"/>
        </w:rPr>
      </w:pPr>
    </w:p>
    <w:p w14:paraId="36617167" w14:textId="77777777" w:rsidR="0058666F" w:rsidRPr="009E19A7" w:rsidRDefault="00A84C76" w:rsidP="00A84C7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E19A7">
        <w:rPr>
          <w:rFonts w:ascii="TH SarabunIT๙" w:hAnsi="TH SarabunIT๙" w:cs="TH SarabunIT๙"/>
          <w:b/>
          <w:bCs/>
          <w:sz w:val="36"/>
          <w:szCs w:val="44"/>
          <w:cs/>
        </w:rPr>
        <w:t>สารบัญ</w:t>
      </w:r>
    </w:p>
    <w:p w14:paraId="53483E82" w14:textId="77777777" w:rsidR="00A84C76" w:rsidRPr="009E19A7" w:rsidRDefault="009E19A7" w:rsidP="009E19A7">
      <w:pPr>
        <w:tabs>
          <w:tab w:val="left" w:pos="7009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ab/>
      </w:r>
    </w:p>
    <w:p w14:paraId="1592D3A7" w14:textId="77777777" w:rsidR="00A84C76" w:rsidRPr="009E19A7" w:rsidRDefault="00A84C76" w:rsidP="00A84C76">
      <w:pPr>
        <w:rPr>
          <w:rFonts w:ascii="TH SarabunIT๙" w:hAnsi="TH SarabunIT๙" w:cs="TH SarabunIT๙"/>
          <w:b/>
          <w:bCs/>
          <w:sz w:val="32"/>
          <w:szCs w:val="40"/>
        </w:rPr>
      </w:pP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>เรื่อง</w:t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Pr="009E19A7">
        <w:rPr>
          <w:rFonts w:ascii="TH SarabunIT๙" w:hAnsi="TH SarabunIT๙" w:cs="TH SarabunIT๙"/>
          <w:b/>
          <w:bCs/>
          <w:sz w:val="32"/>
          <w:szCs w:val="40"/>
          <w:cs/>
        </w:rPr>
        <w:tab/>
        <w:t>หน้า</w:t>
      </w:r>
    </w:p>
    <w:p w14:paraId="3CCE59A7" w14:textId="77777777" w:rsidR="00A84C76" w:rsidRPr="00267277" w:rsidRDefault="00A84C76" w:rsidP="00A84C76">
      <w:pPr>
        <w:rPr>
          <w:rFonts w:ascii="TH SarabunIT๙" w:hAnsi="TH SarabunIT๙" w:cs="TH SarabunIT๙"/>
          <w:sz w:val="32"/>
          <w:szCs w:val="32"/>
        </w:rPr>
      </w:pPr>
      <w:r w:rsidRPr="00267277">
        <w:rPr>
          <w:rFonts w:ascii="TH SarabunIT๙" w:hAnsi="TH SarabunIT๙" w:cs="TH SarabunIT๙"/>
          <w:sz w:val="32"/>
          <w:szCs w:val="32"/>
          <w:cs/>
        </w:rPr>
        <w:t>1.</w:t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 xml:space="preserve"> หลักการและเหตุผล</w:t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277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352270C" w14:textId="77777777" w:rsidR="00A84C76" w:rsidRPr="00267277" w:rsidRDefault="00A84C76" w:rsidP="00A84C76">
      <w:pPr>
        <w:rPr>
          <w:rFonts w:ascii="TH SarabunIT๙" w:hAnsi="TH SarabunIT๙" w:cs="TH SarabunIT๙"/>
          <w:sz w:val="32"/>
          <w:szCs w:val="32"/>
        </w:rPr>
      </w:pPr>
      <w:r w:rsidRPr="00267277">
        <w:rPr>
          <w:rFonts w:ascii="TH SarabunIT๙" w:hAnsi="TH SarabunIT๙" w:cs="TH SarabunIT๙" w:hint="cs"/>
          <w:sz w:val="32"/>
          <w:szCs w:val="32"/>
          <w:cs/>
        </w:rPr>
        <w:t>2. วัตถุประสงค์การบริหาร</w:t>
      </w:r>
      <w:r w:rsidR="00267277" w:rsidRPr="00267277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267277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Pr="00267277">
        <w:rPr>
          <w:rFonts w:ascii="TH SarabunIT๙" w:hAnsi="TH SarabunIT๙" w:cs="TH SarabunIT๙" w:hint="cs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/>
          <w:sz w:val="32"/>
          <w:szCs w:val="32"/>
          <w:cs/>
        </w:rPr>
        <w:tab/>
      </w:r>
      <w:r w:rsidR="00267277" w:rsidRPr="00267277">
        <w:rPr>
          <w:rFonts w:ascii="TH SarabunIT๙" w:hAnsi="TH SarabunIT๙" w:cs="TH SarabunIT๙"/>
          <w:sz w:val="32"/>
          <w:szCs w:val="32"/>
          <w:cs/>
        </w:rPr>
        <w:tab/>
      </w:r>
      <w:r w:rsidRPr="00267277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1B0C6DD" w14:textId="41209031" w:rsidR="004E3F47" w:rsidRDefault="00267277" w:rsidP="00A84C76">
      <w:pPr>
        <w:rPr>
          <w:rFonts w:ascii="TH SarabunIT๙" w:hAnsi="TH SarabunIT๙" w:cs="TH SarabunIT๙"/>
          <w:sz w:val="32"/>
          <w:szCs w:val="32"/>
        </w:rPr>
      </w:pPr>
      <w:r w:rsidRPr="00267277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F2306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267277">
        <w:rPr>
          <w:rFonts w:ascii="TH SarabunIT๙" w:hAnsi="TH SarabunIT๙" w:cs="TH SarabunIT๙" w:hint="cs"/>
          <w:sz w:val="32"/>
          <w:szCs w:val="32"/>
          <w:cs/>
        </w:rPr>
        <w:t>แผนบริหารจัดการความเสี่ยง ประจำปีงบประมาณ 2563</w:t>
      </w:r>
      <w:r w:rsidR="008F2306">
        <w:rPr>
          <w:rFonts w:ascii="TH SarabunIT๙" w:hAnsi="TH SarabunIT๙" w:cs="TH SarabunIT๙"/>
          <w:sz w:val="32"/>
          <w:szCs w:val="32"/>
          <w:cs/>
        </w:rPr>
        <w:tab/>
      </w:r>
      <w:r w:rsidRPr="00267277">
        <w:rPr>
          <w:rFonts w:ascii="TH SarabunIT๙" w:hAnsi="TH SarabunIT๙" w:cs="TH SarabunIT๙"/>
          <w:sz w:val="32"/>
          <w:szCs w:val="32"/>
        </w:rPr>
        <w:tab/>
      </w:r>
      <w:r w:rsidRPr="00267277">
        <w:rPr>
          <w:rFonts w:ascii="TH SarabunIT๙" w:hAnsi="TH SarabunIT๙" w:cs="TH SarabunIT๙"/>
          <w:sz w:val="32"/>
          <w:szCs w:val="32"/>
        </w:rPr>
        <w:tab/>
        <w:t xml:space="preserve">2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267277">
        <w:rPr>
          <w:rFonts w:ascii="TH SarabunIT๙" w:hAnsi="TH SarabunIT๙" w:cs="TH SarabunIT๙"/>
          <w:sz w:val="32"/>
          <w:szCs w:val="32"/>
        </w:rPr>
        <w:t xml:space="preserve"> 1</w:t>
      </w:r>
      <w:r w:rsidR="00F34D69">
        <w:rPr>
          <w:rFonts w:ascii="TH SarabunIT๙" w:hAnsi="TH SarabunIT๙" w:cs="TH SarabunIT๙"/>
          <w:sz w:val="32"/>
          <w:szCs w:val="32"/>
        </w:rPr>
        <w:t>6</w:t>
      </w:r>
    </w:p>
    <w:p w14:paraId="19489041" w14:textId="3A10AF1D" w:rsidR="00593451" w:rsidRDefault="00593451" w:rsidP="00A84C7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ประกาศรายงานผลตามแผนบริหารจัดการความเสี่ยง ปนะจำปีงบประมาณ 2563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17 -31</w:t>
      </w:r>
    </w:p>
    <w:p w14:paraId="45C9B50C" w14:textId="77777777" w:rsidR="00267277" w:rsidRDefault="00267277" w:rsidP="00A84C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727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66336001" w14:textId="6FDAFC69" w:rsidR="00267277" w:rsidRDefault="00267277" w:rsidP="00A8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7277">
        <w:rPr>
          <w:rFonts w:ascii="TH SarabunIT๙" w:hAnsi="TH SarabunIT๙" w:cs="TH SarabunIT๙" w:hint="cs"/>
          <w:sz w:val="32"/>
          <w:szCs w:val="32"/>
          <w:cs/>
        </w:rPr>
        <w:t>-แบบสอบทานประเมินความเสี่ยงภารกิจขององค์การบริหารส่วนตำบลโพนงาม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3451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593451">
        <w:rPr>
          <w:rFonts w:ascii="TH SarabunIT๙" w:hAnsi="TH SarabunIT๙" w:cs="TH SarabunIT๙" w:hint="cs"/>
          <w:sz w:val="32"/>
          <w:szCs w:val="32"/>
          <w:cs/>
        </w:rPr>
        <w:t>44</w:t>
      </w:r>
    </w:p>
    <w:p w14:paraId="5BF6ED9D" w14:textId="6262F252" w:rsidR="00B34629" w:rsidRPr="00267277" w:rsidRDefault="00B34629" w:rsidP="00A84C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B06856A" w14:textId="77777777" w:rsidR="004E3F47" w:rsidRDefault="004E3F47" w:rsidP="00A84C76">
      <w:pPr>
        <w:rPr>
          <w:rFonts w:ascii="TH SarabunIT๙" w:hAnsi="TH SarabunIT๙" w:cs="TH SarabunIT๙"/>
          <w:sz w:val="28"/>
          <w:szCs w:val="36"/>
        </w:rPr>
      </w:pPr>
    </w:p>
    <w:p w14:paraId="34390422" w14:textId="77777777" w:rsidR="004E3F47" w:rsidRDefault="004E3F47" w:rsidP="00A84C76">
      <w:pPr>
        <w:rPr>
          <w:rFonts w:ascii="TH SarabunIT๙" w:hAnsi="TH SarabunIT๙" w:cs="TH SarabunIT๙"/>
          <w:sz w:val="28"/>
          <w:szCs w:val="36"/>
        </w:rPr>
      </w:pPr>
    </w:p>
    <w:p w14:paraId="0A6050EA" w14:textId="77777777" w:rsidR="004E3F47" w:rsidRDefault="004E3F47" w:rsidP="00A84C76">
      <w:pPr>
        <w:rPr>
          <w:rFonts w:ascii="TH SarabunIT๙" w:hAnsi="TH SarabunIT๙" w:cs="TH SarabunIT๙"/>
          <w:sz w:val="28"/>
          <w:szCs w:val="36"/>
        </w:rPr>
      </w:pPr>
    </w:p>
    <w:p w14:paraId="2C0CDC34" w14:textId="77777777" w:rsidR="004E3F47" w:rsidRDefault="004E3F47" w:rsidP="00A84C76">
      <w:pPr>
        <w:rPr>
          <w:rFonts w:ascii="TH SarabunIT๙" w:hAnsi="TH SarabunIT๙" w:cs="TH SarabunIT๙"/>
          <w:sz w:val="28"/>
          <w:szCs w:val="36"/>
        </w:rPr>
      </w:pPr>
    </w:p>
    <w:p w14:paraId="04687D67" w14:textId="77777777" w:rsidR="00FD48B3" w:rsidRDefault="00FD48B3" w:rsidP="00A84C76">
      <w:pPr>
        <w:rPr>
          <w:rFonts w:ascii="TH SarabunIT๙" w:hAnsi="TH SarabunIT๙" w:cs="TH SarabunIT๙"/>
          <w:sz w:val="28"/>
          <w:szCs w:val="36"/>
        </w:rPr>
      </w:pPr>
    </w:p>
    <w:p w14:paraId="379F88F9" w14:textId="77777777" w:rsidR="00FD48B3" w:rsidRDefault="00FD48B3" w:rsidP="00A84C76">
      <w:pPr>
        <w:rPr>
          <w:rFonts w:ascii="TH SarabunIT๙" w:hAnsi="TH SarabunIT๙" w:cs="TH SarabunIT๙"/>
          <w:sz w:val="28"/>
          <w:szCs w:val="36"/>
        </w:rPr>
      </w:pPr>
    </w:p>
    <w:p w14:paraId="7E5686E7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588252F0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1AB4A751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1F839802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166B4671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2C7A1BFE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6C6BB4CC" w14:textId="5A42FB91" w:rsidR="004A0B46" w:rsidRPr="00BC6C08" w:rsidRDefault="004A0B46" w:rsidP="004A0B46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รายงานผลตามแผน</w:t>
      </w:r>
      <w:r w:rsidRPr="00BC6C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จัดการ</w:t>
      </w:r>
      <w:r w:rsidRPr="00BC6C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ความเสี่ยง (</w:t>
      </w:r>
      <w:r w:rsidRPr="00BC6C0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Risk Management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Plan</w:t>
      </w:r>
      <w:r w:rsidRPr="00BC6C0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</w:p>
    <w:p w14:paraId="7B03E84C" w14:textId="77777777" w:rsidR="004A0B46" w:rsidRDefault="004A0B46" w:rsidP="004A0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2563</w:t>
      </w:r>
    </w:p>
    <w:p w14:paraId="5FF3A4EB" w14:textId="77777777" w:rsidR="004A0B46" w:rsidRDefault="004A0B46" w:rsidP="004A0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อำเภอหนองหาน จังหวัดอุดรธานี</w:t>
      </w:r>
    </w:p>
    <w:p w14:paraId="210AA836" w14:textId="77777777" w:rsidR="004A0B46" w:rsidRDefault="004A0B46" w:rsidP="004A0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30E3D51E" w14:textId="77777777" w:rsidR="004A0B46" w:rsidRPr="00464DEB" w:rsidRDefault="004A0B46" w:rsidP="004A0B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…………………………………………….……</w:t>
      </w:r>
    </w:p>
    <w:p w14:paraId="2F73ADE6" w14:textId="77777777" w:rsidR="004A0B46" w:rsidRPr="00BC6C08" w:rsidRDefault="004A0B46" w:rsidP="004A0B46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03E32DC5" w14:textId="77777777" w:rsidR="004A0B46" w:rsidRDefault="004A0B46" w:rsidP="004A0B4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พระราชบัญญัติวินัยการเงินการคลังของรัฐ พ.ศ. 2561 มาตรา 79 ให้หน่วยงานของรัฐ (6) องค์กรปกครองส่วนท้องถิ่น จัดให้มีการตรวจสอบภายใน การควบคุมภายใน และการบริหารความเสี่ยงโดยถือปฏิบัติตามมาตรฐานและหลักเกณฑ์ที่กระทรวงการคลังกำหนดและ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ข้อ 4 และข้อ 5 ประกาศ ณ วันที่ 18 มีนาคม  2562 เพื่อ</w:t>
      </w:r>
      <w:r w:rsidRPr="00EC3D63">
        <w:rPr>
          <w:rFonts w:ascii="TH SarabunIT๙" w:hAnsi="TH SarabunIT๙" w:cs="TH SarabunIT๙"/>
          <w:sz w:val="32"/>
          <w:szCs w:val="32"/>
          <w:cs/>
        </w:rPr>
        <w:t>นํามาใช้ในการ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บริหารงานขององค์กร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C3D63">
        <w:rPr>
          <w:rFonts w:ascii="TH SarabunIT๙" w:hAnsi="TH SarabunIT๙" w:cs="TH SarabunIT๙"/>
          <w:sz w:val="32"/>
          <w:szCs w:val="32"/>
          <w:cs/>
        </w:rPr>
        <w:t>เครื่องมือการบริหารงานที่จะช่วยให้ผู้บริหารเกิดความมั่นใจอย่างสมเหตุสมผลว่าการดําเนินงานจะบรรลุ วัตถุประสงค์และเป้าหมายตามที่กําหนดไว้อย่างมีประสิทธิภาพ ประสิทธิผล และคุ้มค่า โดยลดโอกาส ที่จะเกิดความเสี่ยงหรือความไม่แน่นอนที่จะส่งผลกระทบหรือก่อให้ความเสียหายในด้านต่างๆต่อองค์กร เป็</w:t>
      </w:r>
      <w:r>
        <w:rPr>
          <w:rFonts w:ascii="TH SarabunIT๙" w:hAnsi="TH SarabunIT๙" w:cs="TH SarabunIT๙"/>
          <w:sz w:val="32"/>
          <w:szCs w:val="32"/>
          <w:cs/>
        </w:rPr>
        <w:t>นการสร้างภูมิคุ้มกันให้กับองค์ก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รองค์การบริหารส่วนตำบลโพนงาม จึง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ำแผน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ขึ้น ซึ่งเป็น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กระบวนการบริหารจัดการเหตุการณ์ที่อาจเกิดขึ้น และส่งกระทบต่อหน่วยงาน เพื่อให้หน่วยงานสามารถดำเนินงานให้บรรลุวัตถุประสงค์ของหน่วยงาน รวมถึงเพื่อเพิ่มศักยภาพและขีดความสามารถให้หน่วยงานด้วย</w:t>
      </w:r>
    </w:p>
    <w:p w14:paraId="3D5F908B" w14:textId="77777777" w:rsidR="004A0B46" w:rsidRDefault="004A0B46" w:rsidP="004A0B46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6390442" w14:textId="77777777" w:rsidR="004A0B46" w:rsidRPr="00BC6C08" w:rsidRDefault="004A0B46" w:rsidP="004A0B46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</w:t>
      </w:r>
      <w:r w:rsidRPr="00BC6C0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246510B3" w14:textId="77777777" w:rsidR="004A0B46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</w:t>
      </w:r>
      <w:r w:rsidRPr="00BC6C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บริหารความเสี่ยงองค์กร (</w:t>
      </w:r>
      <w:r w:rsidRPr="00BC6C08">
        <w:rPr>
          <w:rFonts w:ascii="TH SarabunIT๙" w:hAnsi="TH SarabunIT๙" w:cs="TH SarabunIT๙"/>
          <w:color w:val="000000" w:themeColor="text1"/>
          <w:sz w:val="32"/>
          <w:szCs w:val="32"/>
        </w:rPr>
        <w:t>Risk Management P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lan</w:t>
      </w:r>
      <w:r w:rsidRPr="00BC6C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องค์การบริหารส่วนตำบลโพนงาม </w:t>
      </w:r>
      <w:r w:rsidRPr="00BC6C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จัดทําขึ้นโดยมีวัตถุประสงค์ ดังนี้</w:t>
      </w:r>
    </w:p>
    <w:p w14:paraId="543E69C2" w14:textId="77777777" w:rsidR="004A0B46" w:rsidRPr="00BB37AF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96C234C" w14:textId="77777777" w:rsidR="004A0B46" w:rsidRPr="008C1ECB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วัตถุประสงค์ด้านกลยุทธ์ (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Strategic)</w:t>
      </w:r>
    </w:p>
    <w:p w14:paraId="4493030F" w14:textId="77777777" w:rsidR="004A0B46" w:rsidRDefault="004A0B46" w:rsidP="004A0B46">
      <w:pPr>
        <w:pStyle w:val="a4"/>
        <w:spacing w:before="0" w:beforeAutospacing="0" w:after="0" w:afterAutospacing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การบริหารความเสี่ยง</w:t>
      </w:r>
      <w:r w:rsidRPr="00BC6C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ช่วยให้</w:t>
      </w:r>
      <w:r w:rsidRPr="00C848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บรรลุเป้าหมายตามยุทธศาสตร์ ซึ่งส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อดคล้องและสนับสนุนพันธกิจ</w:t>
      </w:r>
    </w:p>
    <w:p w14:paraId="56E93861" w14:textId="77777777" w:rsidR="004A0B46" w:rsidRDefault="004A0B46" w:rsidP="004A0B46">
      <w:pPr>
        <w:pStyle w:val="a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องค์การบริหารส่วนตำบลโพนงาม</w:t>
      </w:r>
    </w:p>
    <w:p w14:paraId="4C24CA96" w14:textId="77777777" w:rsidR="004A0B46" w:rsidRPr="008C1ECB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วัตถุประสงค์ด้านการปฏิบัติงาน (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Operations) </w:t>
      </w:r>
    </w:p>
    <w:p w14:paraId="3A7CC52B" w14:textId="77777777" w:rsidR="004A0B46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การบริหารความเสี่ยงเพื่อ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ช่วยให้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เกิด</w:t>
      </w:r>
      <w:r w:rsidRPr="008C1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ความคุ้มค่าในการใช้ทรัพยากรต่าง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ๆ ในการปฏิบัติงาน รวมถึง</w:t>
      </w:r>
      <w:r w:rsidRPr="008C1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ประสิทธิภาพแล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 ประสิทธิผลในการดําเนินงาน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ขององค์การบริหารส่วนตำบลโพนงาม</w:t>
      </w:r>
    </w:p>
    <w:p w14:paraId="5FA4D2F1" w14:textId="77777777" w:rsidR="004A0B46" w:rsidRPr="008C1ECB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2.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วัตถุประสงค์ด้านการรายงาน (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Reporting) </w:t>
      </w:r>
    </w:p>
    <w:p w14:paraId="513D5CF6" w14:textId="77777777" w:rsidR="004A0B46" w:rsidRPr="008C1ECB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การบริหารความเสี่ยง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Pr="008C1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ช่วยให้ ผู้มีส่วนได้ส่วนเสียทุกกลุ่มมีความเชื่อมั่นข้อมูลในรายงานประเภทต่าง ๆ ขององค์กร โดยเฉพาะ รายงานทางการเงิน (</w:t>
      </w:r>
      <w:r w:rsidRPr="008C1ECB">
        <w:rPr>
          <w:rFonts w:ascii="TH SarabunIT๙" w:hAnsi="TH SarabunIT๙" w:cs="TH SarabunIT๙"/>
          <w:color w:val="000000" w:themeColor="text1"/>
          <w:sz w:val="32"/>
          <w:szCs w:val="32"/>
        </w:rPr>
        <w:t>Financial Report)</w:t>
      </w:r>
    </w:p>
    <w:p w14:paraId="3A243B69" w14:textId="77777777" w:rsidR="004A0B46" w:rsidRPr="008C1ECB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2.4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วัตถุประสงค์ด้านการปฏิบัติตามกฎระเบียบ (</w:t>
      </w:r>
      <w:r w:rsidRPr="008C1E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Compliance) </w:t>
      </w:r>
    </w:p>
    <w:p w14:paraId="1B07F028" w14:textId="77777777" w:rsidR="004A0B46" w:rsidRDefault="004A0B46" w:rsidP="004A0B46">
      <w:pPr>
        <w:pStyle w:val="a4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8C1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การบริหารความเสี่ยงจึงส่งเสริมให้หน่วยงานต่าง ๆ ภายในองค์กร ปฏิบัติตามกฎระเบียบอย่างเคร่งครัดมากขึ้น</w:t>
      </w:r>
    </w:p>
    <w:p w14:paraId="1A94ED2D" w14:textId="77777777" w:rsidR="004A0B46" w:rsidRDefault="004A0B46" w:rsidP="004A0B46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5B8521" w14:textId="77777777" w:rsidR="004A0B46" w:rsidRDefault="004A0B46" w:rsidP="004A0B46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0A8ED" w14:textId="77777777" w:rsidR="00267277" w:rsidRPr="004A0B46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3FAD7B24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7D59F542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7F22D55E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766062AB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6AB62D22" w14:textId="77777777" w:rsidR="00267277" w:rsidRDefault="00267277" w:rsidP="00A84C76">
      <w:pPr>
        <w:rPr>
          <w:rFonts w:ascii="TH SarabunIT๙" w:hAnsi="TH SarabunIT๙" w:cs="TH SarabunIT๙"/>
          <w:sz w:val="28"/>
          <w:szCs w:val="36"/>
        </w:rPr>
      </w:pPr>
    </w:p>
    <w:p w14:paraId="69EE6AA9" w14:textId="77777777" w:rsidR="00267277" w:rsidRDefault="00267277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A7EB227" w14:textId="77777777" w:rsidR="00267277" w:rsidRDefault="00267277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9857D6C" w14:textId="77777777" w:rsidR="00267277" w:rsidRDefault="00267277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12990CB" w14:textId="77777777" w:rsidR="00267277" w:rsidRDefault="00267277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2A49F8C" w14:textId="77777777" w:rsidR="00267277" w:rsidRDefault="00267277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089BBF7" w14:textId="77777777" w:rsidR="00267277" w:rsidRDefault="00267277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267277">
        <w:rPr>
          <w:rFonts w:ascii="TH SarabunIT๙" w:hAnsi="TH SarabunIT๙" w:cs="TH SarabunIT๙" w:hint="cs"/>
          <w:b/>
          <w:bCs/>
          <w:sz w:val="60"/>
          <w:szCs w:val="60"/>
          <w:cs/>
        </w:rPr>
        <w:t>ภาคผนวก</w:t>
      </w:r>
    </w:p>
    <w:p w14:paraId="2EFCC12F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18BE25F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E781620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FF5ABA2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EC62FCE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424D664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4418B07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17F5712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D3C2AFA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8497FB4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6B4EFCA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065FD23B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510DD9A" w14:textId="77777777" w:rsidR="00B34629" w:rsidRDefault="00B34629" w:rsidP="0026727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sectPr w:rsidR="00B3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93E79"/>
    <w:multiLevelType w:val="multilevel"/>
    <w:tmpl w:val="4806A3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  <w:color w:val="000000" w:themeColor="text1"/>
        <w:sz w:val="32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color w:val="000000" w:themeColor="text1"/>
        <w:sz w:val="32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  <w:color w:val="000000" w:themeColor="text1"/>
        <w:sz w:val="32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  <w:color w:val="000000" w:themeColor="text1"/>
        <w:sz w:val="32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  <w:color w:val="000000" w:themeColor="text1"/>
        <w:sz w:val="32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  <w:color w:val="000000" w:themeColor="text1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995" w:hanging="1440"/>
      </w:pPr>
      <w:rPr>
        <w:rFonts w:hint="default"/>
        <w:color w:val="000000" w:themeColor="text1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color w:val="000000" w:themeColor="text1"/>
        <w:sz w:val="32"/>
      </w:rPr>
    </w:lvl>
  </w:abstractNum>
  <w:abstractNum w:abstractNumId="1" w15:restartNumberingAfterBreak="0">
    <w:nsid w:val="0D342A8C"/>
    <w:multiLevelType w:val="hybridMultilevel"/>
    <w:tmpl w:val="CF80E7C4"/>
    <w:lvl w:ilvl="0" w:tplc="019A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64561"/>
    <w:multiLevelType w:val="hybridMultilevel"/>
    <w:tmpl w:val="2854ACE2"/>
    <w:lvl w:ilvl="0" w:tplc="1982F4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65F43"/>
    <w:multiLevelType w:val="multilevel"/>
    <w:tmpl w:val="B9D25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5154B4F"/>
    <w:multiLevelType w:val="hybridMultilevel"/>
    <w:tmpl w:val="045A6A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43173"/>
    <w:multiLevelType w:val="hybridMultilevel"/>
    <w:tmpl w:val="29B0BC9A"/>
    <w:lvl w:ilvl="0" w:tplc="02862128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72E22"/>
    <w:multiLevelType w:val="hybridMultilevel"/>
    <w:tmpl w:val="54605A9A"/>
    <w:lvl w:ilvl="0" w:tplc="BA6A219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0E1500"/>
    <w:multiLevelType w:val="multilevel"/>
    <w:tmpl w:val="B87E365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94F4067"/>
    <w:multiLevelType w:val="hybridMultilevel"/>
    <w:tmpl w:val="B2C00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280E85"/>
    <w:multiLevelType w:val="multilevel"/>
    <w:tmpl w:val="3830D7B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805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0" w15:restartNumberingAfterBreak="0">
    <w:nsid w:val="6CE30C23"/>
    <w:multiLevelType w:val="multilevel"/>
    <w:tmpl w:val="8B7C8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76"/>
    <w:rsid w:val="00072BAB"/>
    <w:rsid w:val="00176C36"/>
    <w:rsid w:val="00267277"/>
    <w:rsid w:val="002D271F"/>
    <w:rsid w:val="004A0B46"/>
    <w:rsid w:val="004E3F47"/>
    <w:rsid w:val="00573429"/>
    <w:rsid w:val="0058666F"/>
    <w:rsid w:val="00593451"/>
    <w:rsid w:val="007D0E2B"/>
    <w:rsid w:val="008F2306"/>
    <w:rsid w:val="009E19A7"/>
    <w:rsid w:val="00A84C76"/>
    <w:rsid w:val="00B34629"/>
    <w:rsid w:val="00C10DDD"/>
    <w:rsid w:val="00E65A48"/>
    <w:rsid w:val="00F34D69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34EC"/>
  <w15:docId w15:val="{02DBA383-9040-41A3-A9E4-CACA023F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AB"/>
  </w:style>
  <w:style w:type="paragraph" w:styleId="1">
    <w:name w:val="heading 1"/>
    <w:basedOn w:val="a"/>
    <w:next w:val="a"/>
    <w:link w:val="10"/>
    <w:uiPriority w:val="9"/>
    <w:qFormat/>
    <w:rsid w:val="00072BAB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AB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AB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AB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AB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AB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AB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76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4E3F4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D48B3"/>
    <w:pPr>
      <w:spacing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D48B3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48B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72BAB"/>
    <w:rPr>
      <w:caps/>
      <w:color w:val="FFFFFF" w:themeColor="background1"/>
      <w:spacing w:val="15"/>
      <w:sz w:val="22"/>
      <w:szCs w:val="22"/>
      <w:shd w:val="clear" w:color="auto" w:fill="F0941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72BAB"/>
    <w:rPr>
      <w:caps/>
      <w:spacing w:val="15"/>
      <w:shd w:val="clear" w:color="auto" w:fill="FCE9D0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72BAB"/>
    <w:rPr>
      <w:caps/>
      <w:color w:val="79490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72BAB"/>
    <w:rPr>
      <w:caps/>
      <w:color w:val="B76E0B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72BAB"/>
    <w:rPr>
      <w:caps/>
      <w:color w:val="B76E0B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72BAB"/>
    <w:rPr>
      <w:caps/>
      <w:color w:val="B76E0B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72BAB"/>
    <w:rPr>
      <w:caps/>
      <w:color w:val="B76E0B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72BAB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72BAB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072BAB"/>
    <w:rPr>
      <w:b/>
      <w:bCs/>
      <w:color w:val="B76E0B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072BAB"/>
    <w:pPr>
      <w:spacing w:before="0"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a9">
    <w:name w:val="ชื่อเรื่อง อักขระ"/>
    <w:basedOn w:val="a0"/>
    <w:link w:val="a8"/>
    <w:uiPriority w:val="10"/>
    <w:rsid w:val="00072BAB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72B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072BAB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072BAB"/>
    <w:rPr>
      <w:b/>
      <w:bCs/>
    </w:rPr>
  </w:style>
  <w:style w:type="character" w:styleId="ad">
    <w:name w:val="Emphasis"/>
    <w:uiPriority w:val="20"/>
    <w:qFormat/>
    <w:rsid w:val="00072BAB"/>
    <w:rPr>
      <w:caps/>
      <w:color w:val="794908" w:themeColor="accent1" w:themeShade="7F"/>
      <w:spacing w:val="5"/>
    </w:rPr>
  </w:style>
  <w:style w:type="paragraph" w:styleId="ae">
    <w:name w:val="No Spacing"/>
    <w:uiPriority w:val="1"/>
    <w:qFormat/>
    <w:rsid w:val="00072BAB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072BAB"/>
    <w:rPr>
      <w:i/>
      <w:iCs/>
      <w:sz w:val="24"/>
      <w:szCs w:val="24"/>
    </w:rPr>
  </w:style>
  <w:style w:type="character" w:customStyle="1" w:styleId="af0">
    <w:name w:val="คำอ้างอิง อักขระ"/>
    <w:basedOn w:val="a0"/>
    <w:link w:val="af"/>
    <w:uiPriority w:val="29"/>
    <w:rsid w:val="00072BAB"/>
    <w:rPr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72BAB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072BAB"/>
    <w:rPr>
      <w:color w:val="F09415" w:themeColor="accent1"/>
      <w:sz w:val="24"/>
      <w:szCs w:val="24"/>
    </w:rPr>
  </w:style>
  <w:style w:type="character" w:styleId="af3">
    <w:name w:val="Subtle Emphasis"/>
    <w:uiPriority w:val="19"/>
    <w:qFormat/>
    <w:rsid w:val="00072BAB"/>
    <w:rPr>
      <w:i/>
      <w:iCs/>
      <w:color w:val="794908" w:themeColor="accent1" w:themeShade="7F"/>
    </w:rPr>
  </w:style>
  <w:style w:type="character" w:styleId="af4">
    <w:name w:val="Intense Emphasis"/>
    <w:uiPriority w:val="21"/>
    <w:qFormat/>
    <w:rsid w:val="00072BAB"/>
    <w:rPr>
      <w:b/>
      <w:bCs/>
      <w:caps/>
      <w:color w:val="794908" w:themeColor="accent1" w:themeShade="7F"/>
      <w:spacing w:val="10"/>
    </w:rPr>
  </w:style>
  <w:style w:type="character" w:styleId="af5">
    <w:name w:val="Subtle Reference"/>
    <w:uiPriority w:val="31"/>
    <w:qFormat/>
    <w:rsid w:val="00072BAB"/>
    <w:rPr>
      <w:b/>
      <w:bCs/>
      <w:color w:val="F09415" w:themeColor="accent1"/>
    </w:rPr>
  </w:style>
  <w:style w:type="character" w:styleId="af6">
    <w:name w:val="Intense Reference"/>
    <w:uiPriority w:val="32"/>
    <w:qFormat/>
    <w:rsid w:val="00072BAB"/>
    <w:rPr>
      <w:b/>
      <w:bCs/>
      <w:i/>
      <w:iCs/>
      <w:caps/>
      <w:color w:val="F09415" w:themeColor="accent1"/>
    </w:rPr>
  </w:style>
  <w:style w:type="character" w:styleId="af7">
    <w:name w:val="Book Title"/>
    <w:uiPriority w:val="33"/>
    <w:qFormat/>
    <w:rsid w:val="00072BAB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072B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เบอร์ลิน">
  <a:themeElements>
    <a:clrScheme name="เบอร์ลิน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เบอร์ลิน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บอร์ลิน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SVOA-PC</dc:creator>
  <cp:lastModifiedBy>User</cp:lastModifiedBy>
  <cp:revision>6</cp:revision>
  <cp:lastPrinted>2020-11-09T06:43:00Z</cp:lastPrinted>
  <dcterms:created xsi:type="dcterms:W3CDTF">2020-11-06T09:05:00Z</dcterms:created>
  <dcterms:modified xsi:type="dcterms:W3CDTF">2020-11-09T08:10:00Z</dcterms:modified>
</cp:coreProperties>
</file>